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1D21" w:rsidRPr="007B3CE7" w:rsidTr="00DC1D21">
        <w:tc>
          <w:tcPr>
            <w:tcW w:w="4785" w:type="dxa"/>
          </w:tcPr>
          <w:p w:rsidR="00DC1D21" w:rsidRPr="007B3CE7" w:rsidRDefault="00DC1D21" w:rsidP="007B3CE7">
            <w:pPr>
              <w:spacing w:before="180" w:after="18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2E40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C1D21" w:rsidRPr="007B3CE7" w:rsidRDefault="00DC1D21" w:rsidP="007B3CE7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2E4011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bCs/>
                <w:color w:val="2E4011"/>
                <w:sz w:val="28"/>
                <w:szCs w:val="28"/>
                <w:lang w:eastAsia="ru-RU"/>
              </w:rPr>
              <w:t>Утверждаю:</w:t>
            </w:r>
          </w:p>
          <w:p w:rsidR="00DC1D21" w:rsidRPr="007B3CE7" w:rsidRDefault="00DC1D21" w:rsidP="007B3CE7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2E4011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bCs/>
                <w:color w:val="2E4011"/>
                <w:sz w:val="28"/>
                <w:szCs w:val="28"/>
                <w:lang w:eastAsia="ru-RU"/>
              </w:rPr>
              <w:t>Директор МОУ  «СОШ №2 г. Зеленокумска»</w:t>
            </w:r>
          </w:p>
          <w:p w:rsidR="00DC1D21" w:rsidRPr="007B3CE7" w:rsidRDefault="00DC1D21" w:rsidP="007B3CE7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2E4011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bCs/>
                <w:color w:val="2E4011"/>
                <w:sz w:val="28"/>
                <w:szCs w:val="28"/>
                <w:lang w:eastAsia="ru-RU"/>
              </w:rPr>
              <w:t>____________/Е.Ю. Васильченко</w:t>
            </w:r>
            <w:r w:rsidRPr="007B3CE7">
              <w:rPr>
                <w:rFonts w:ascii="Times New Roman" w:eastAsia="Times New Roman" w:hAnsi="Times New Roman" w:cs="Times New Roman"/>
                <w:b/>
                <w:bCs/>
                <w:color w:val="2E4011"/>
                <w:sz w:val="28"/>
                <w:szCs w:val="28"/>
                <w:lang w:eastAsia="ru-RU"/>
              </w:rPr>
              <w:t>/</w:t>
            </w:r>
          </w:p>
          <w:p w:rsidR="00DC1D21" w:rsidRPr="007B3CE7" w:rsidRDefault="00DC1D21" w:rsidP="007B3CE7">
            <w:pPr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2E4011"/>
                <w:sz w:val="28"/>
                <w:szCs w:val="28"/>
                <w:lang w:eastAsia="ru-RU"/>
              </w:rPr>
            </w:pPr>
          </w:p>
        </w:tc>
      </w:tr>
    </w:tbl>
    <w:p w:rsidR="00BC12C3" w:rsidRPr="007B3CE7" w:rsidRDefault="00BC12C3" w:rsidP="007B3C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ПЛАН МЕРОПРИЯТИЙ</w:t>
      </w:r>
    </w:p>
    <w:p w:rsidR="007B3CE7" w:rsidRPr="007B3CE7" w:rsidRDefault="007B3CE7" w:rsidP="007B3C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МОУ «СОШ №2 г. Зеленокумска»</w:t>
      </w:r>
    </w:p>
    <w:p w:rsidR="00BC12C3" w:rsidRPr="007B3CE7" w:rsidRDefault="00BC12C3" w:rsidP="007B3C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по противодействию идеологии терроризма и экстремизма</w:t>
      </w:r>
    </w:p>
    <w:p w:rsidR="00BC12C3" w:rsidRPr="007B3CE7" w:rsidRDefault="00DC1D21" w:rsidP="007B3CE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2024-2025</w:t>
      </w:r>
      <w:r w:rsidR="003F66DC"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 xml:space="preserve"> </w:t>
      </w:r>
      <w:r w:rsidR="00BC12C3"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учебный год.</w:t>
      </w:r>
    </w:p>
    <w:p w:rsidR="00BC12C3" w:rsidRPr="007B3CE7" w:rsidRDefault="00BC12C3" w:rsidP="007B3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Нормативные документы.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1. 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2. Комплексный план противодействия и</w:t>
      </w:r>
      <w:r w:rsidR="00DC1D21"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деологии терроризма в РФ на 2024-2028</w:t>
      </w: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 xml:space="preserve"> годы, ут</w:t>
      </w:r>
      <w:r w:rsidR="00DC1D21"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вержденный Президентом РФ 30.12.2023 г. № Пр. – 2610</w:t>
      </w: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Цель: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 xml:space="preserve">- Противодействие и профилактика экстремизма; уменьшение проявлений экстремизма и негативного отношения к лицам других национальностей и религиозных </w:t>
      </w:r>
      <w:proofErr w:type="spellStart"/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конфессий</w:t>
      </w:r>
      <w:proofErr w:type="spellEnd"/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color w:val="2E4011"/>
          <w:sz w:val="28"/>
          <w:szCs w:val="28"/>
          <w:lang w:eastAsia="ru-RU"/>
        </w:rPr>
        <w:t>Задачи: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Информирование участников образовательного процесса по вопросам противодействия и профилактике экстремизма.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 xml:space="preserve">- Воспитание толерантного поведения к людям других национальностей и религиозных </w:t>
      </w:r>
      <w:proofErr w:type="spellStart"/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конфессий</w:t>
      </w:r>
      <w:proofErr w:type="spellEnd"/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Организация правового воспитания с детьми.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Формирование у участников образовательного процесса 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tbl>
      <w:tblPr>
        <w:tblW w:w="100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650"/>
        <w:gridCol w:w="1935"/>
        <w:gridCol w:w="2610"/>
      </w:tblGrid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обследования учреждений образовательной сферы на предмет оценки уровня их антитеррористической защищенности и готовности к </w:t>
            </w: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новому учебному году.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(обновление)  информационных стендов о действующем законодательстве в сфере противодействия террористической  деятельности, об уголовной и административной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за возможные националистические и  экстремистские проявления.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ОБЖ 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A66E90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C12C3"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отдельному плану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«Преступная сущность идеологии терроризма»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встреч, бесед с </w:t>
            </w:r>
            <w:proofErr w:type="gramStart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раскрывающих преступную сущность идеологии терроризма (с привлечением сотрудников правоохранительных органов, комиссий по делам </w:t>
            </w: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 и защите их прав, др. заинтересованных ведомств).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 по отдельному плану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 классные руководители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Анонимное анкетирование учащихся на предмет выявления экстремистских, националистических идей и настроений.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культурно-просветительских и воспитательных мероприятий по привитию идей межнациональной и межрелигиозной толерантности.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 классные руководители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пропускного режима.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по ВР,  преподаватель-организатор ОБЖ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состояния зданий, сооружений, прилегающих к ОУ территорий на предмет противодействий экстремизму и терроризму.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тематической литературы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учебных эвакуационных тренировок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четверть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преподаватель-организатор ОБЖ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православия, Недели обществознания и истории, тематических недель различного цикла.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учителя истории.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на темы: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«Что такое терроризм?»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«Узнай, как защитить себя»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«Психологический портрет террори</w:t>
            </w: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 и его жертвы»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 Кл</w:t>
            </w:r>
            <w:proofErr w:type="gramStart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сотрудниками правоохранительных органов по темам: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КДН и ЗП,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спортивных мероприятиях «Мы за здоровый образ жизни».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учитель физкультуры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книжных выставок «Страшная истина терроризма»;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«Предупредить, научить, помочь».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празднования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«Дня Победы»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 классные руководители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рисунков</w:t>
            </w:r>
          </w:p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против терроризма».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</w:t>
            </w:r>
          </w:p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 «Формирование толерантного поведения в семье».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ВР, классные руководители</w:t>
            </w:r>
          </w:p>
        </w:tc>
      </w:tr>
      <w:tr w:rsidR="00BC12C3" w:rsidRPr="007B3CE7" w:rsidTr="00BC12C3">
        <w:tc>
          <w:tcPr>
            <w:tcW w:w="8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5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ind w:right="170" w:firstLine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проводимых мероприятий по вопросам противодействия   идеологии терроризма, экстремизма,   на сайтах ОУ</w:t>
            </w:r>
          </w:p>
        </w:tc>
        <w:tc>
          <w:tcPr>
            <w:tcW w:w="1935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12C3" w:rsidRPr="007B3CE7" w:rsidRDefault="00BC12C3" w:rsidP="007B3CE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b/>
          <w:bCs/>
          <w:i/>
          <w:iCs/>
          <w:color w:val="2E4011"/>
          <w:sz w:val="28"/>
          <w:szCs w:val="28"/>
          <w:lang w:eastAsia="ru-RU"/>
        </w:rPr>
        <w:t>Результаты реализации плана мероприятий.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Совершенствование форм и методов работы по противодействию и профилактике экстремизма.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Распространение культуры интернационализма, согласия, национальной и религиозной терпимости в среде воспитанников.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 xml:space="preserve">- Гармонизация межнациональных отношений, повышение уровня </w:t>
      </w:r>
      <w:proofErr w:type="spellStart"/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этносоциальной</w:t>
      </w:r>
      <w:proofErr w:type="spellEnd"/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 xml:space="preserve"> комфортности.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- Формирование единого информационного пространства для пропаганды и распространения на территории  ОУ идей толерантности, гражданской солидарности, уважения к другим культурам.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 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 </w:t>
      </w:r>
    </w:p>
    <w:p w:rsidR="00BC12C3" w:rsidRPr="007B3CE7" w:rsidRDefault="00BC12C3" w:rsidP="007B3CE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</w:pPr>
      <w:r w:rsidRPr="007B3CE7">
        <w:rPr>
          <w:rFonts w:ascii="Times New Roman" w:eastAsia="Times New Roman" w:hAnsi="Times New Roman" w:cs="Times New Roman"/>
          <w:color w:val="2E4011"/>
          <w:sz w:val="28"/>
          <w:szCs w:val="28"/>
          <w:lang w:eastAsia="ru-RU"/>
        </w:rPr>
        <w:t> </w:t>
      </w:r>
    </w:p>
    <w:p w:rsidR="00A45D63" w:rsidRPr="007B3CE7" w:rsidRDefault="00A45D63" w:rsidP="007B3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2C3" w:rsidRPr="007B3CE7" w:rsidRDefault="00BC12C3" w:rsidP="007B3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2C3" w:rsidRPr="007B3CE7" w:rsidSect="00A4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C3"/>
    <w:rsid w:val="003F66DC"/>
    <w:rsid w:val="004D2F72"/>
    <w:rsid w:val="006472D6"/>
    <w:rsid w:val="007B3CE7"/>
    <w:rsid w:val="009B324A"/>
    <w:rsid w:val="00A45D63"/>
    <w:rsid w:val="00A66E90"/>
    <w:rsid w:val="00BC12C3"/>
    <w:rsid w:val="00DC1D21"/>
    <w:rsid w:val="00D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2C3"/>
    <w:rPr>
      <w:b/>
      <w:bCs/>
    </w:rPr>
  </w:style>
  <w:style w:type="character" w:styleId="a5">
    <w:name w:val="Emphasis"/>
    <w:basedOn w:val="a0"/>
    <w:uiPriority w:val="20"/>
    <w:qFormat/>
    <w:rsid w:val="00BC12C3"/>
    <w:rPr>
      <w:i/>
      <w:iCs/>
    </w:rPr>
  </w:style>
  <w:style w:type="character" w:styleId="a6">
    <w:name w:val="Hyperlink"/>
    <w:basedOn w:val="a0"/>
    <w:uiPriority w:val="99"/>
    <w:semiHidden/>
    <w:unhideWhenUsed/>
    <w:rsid w:val="00BC12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12C3"/>
  </w:style>
  <w:style w:type="paragraph" w:customStyle="1" w:styleId="art-page-footer">
    <w:name w:val="art-page-footer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7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901</Words>
  <Characters>5141</Characters>
  <Application>Microsoft Office Word</Application>
  <DocSecurity>0</DocSecurity>
  <Lines>42</Lines>
  <Paragraphs>12</Paragraphs>
  <ScaleCrop>false</ScaleCrop>
  <Company>HP Inc.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Lebron</dc:creator>
  <cp:lastModifiedBy>zelsosh227@outlook.com</cp:lastModifiedBy>
  <cp:revision>3</cp:revision>
  <cp:lastPrinted>2017-09-05T05:47:00Z</cp:lastPrinted>
  <dcterms:created xsi:type="dcterms:W3CDTF">2024-06-18T14:25:00Z</dcterms:created>
  <dcterms:modified xsi:type="dcterms:W3CDTF">2024-06-18T14:33:00Z</dcterms:modified>
</cp:coreProperties>
</file>