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4C" w:rsidRPr="00307A4C" w:rsidRDefault="00307A4C" w:rsidP="00307A4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07A4C">
        <w:rPr>
          <w:b/>
          <w:color w:val="010101"/>
          <w:sz w:val="28"/>
          <w:szCs w:val="28"/>
        </w:rPr>
        <w:t xml:space="preserve">Тесты </w:t>
      </w:r>
      <w:r w:rsidRPr="00307A4C">
        <w:rPr>
          <w:b/>
          <w:color w:val="010101"/>
          <w:sz w:val="28"/>
          <w:szCs w:val="28"/>
        </w:rPr>
        <w:t>по Правилам дорожного движения для 8-9-х классов общеобразовательной школы</w:t>
      </w:r>
      <w:r>
        <w:rPr>
          <w:b/>
          <w:color w:val="010101"/>
          <w:sz w:val="28"/>
          <w:szCs w:val="28"/>
        </w:rPr>
        <w:t xml:space="preserve"> </w:t>
      </w:r>
      <w:bookmarkStart w:id="0" w:name="_GoBack"/>
      <w:bookmarkEnd w:id="0"/>
      <w:r w:rsidRPr="00307A4C">
        <w:rPr>
          <w:color w:val="010101"/>
          <w:sz w:val="28"/>
          <w:szCs w:val="28"/>
        </w:rPr>
        <w:t>(время выполнения 20 минут)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1. Управлять велосипедом при движении по дорогам общего пользования разрешается лицам не моложе:</w:t>
      </w:r>
      <w:r w:rsidRPr="00307A4C">
        <w:rPr>
          <w:color w:val="010101"/>
          <w:sz w:val="28"/>
          <w:szCs w:val="28"/>
        </w:rPr>
        <w:br/>
        <w:t>а) 12 лет;</w:t>
      </w:r>
      <w:r w:rsidRPr="00307A4C">
        <w:rPr>
          <w:color w:val="010101"/>
          <w:sz w:val="28"/>
          <w:szCs w:val="28"/>
        </w:rPr>
        <w:br/>
        <w:t>б) 14 лет; </w:t>
      </w:r>
      <w:r w:rsidRPr="00307A4C">
        <w:rPr>
          <w:color w:val="010101"/>
          <w:sz w:val="28"/>
          <w:szCs w:val="28"/>
        </w:rPr>
        <w:br/>
        <w:t>в) 16 лет;</w:t>
      </w:r>
      <w:r w:rsidRPr="00307A4C">
        <w:rPr>
          <w:color w:val="010101"/>
          <w:sz w:val="28"/>
          <w:szCs w:val="28"/>
        </w:rPr>
        <w:br/>
        <w:t>г) 8 лет.</w:t>
      </w:r>
      <w:r w:rsidRPr="00307A4C">
        <w:rPr>
          <w:color w:val="010101"/>
          <w:sz w:val="28"/>
          <w:szCs w:val="28"/>
        </w:rPr>
        <w:br/>
        <w:t>2. Является ли пешеходом лицо, ведущее велосипед по дороге?</w:t>
      </w:r>
      <w:r w:rsidRPr="00307A4C">
        <w:rPr>
          <w:color w:val="010101"/>
          <w:sz w:val="28"/>
          <w:szCs w:val="28"/>
        </w:rPr>
        <w:br/>
        <w:t>а) да;</w:t>
      </w:r>
      <w:r w:rsidRPr="00307A4C">
        <w:rPr>
          <w:color w:val="010101"/>
          <w:sz w:val="28"/>
          <w:szCs w:val="28"/>
        </w:rPr>
        <w:br/>
        <w:t>б) нет, он водитель.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3. Относится ли мопед к "механическим транспортным средствам"?</w:t>
      </w:r>
      <w:r w:rsidRPr="00307A4C">
        <w:rPr>
          <w:color w:val="010101"/>
          <w:sz w:val="28"/>
          <w:szCs w:val="28"/>
        </w:rPr>
        <w:br/>
        <w:t>а) относится;</w:t>
      </w:r>
      <w:r w:rsidRPr="00307A4C">
        <w:rPr>
          <w:color w:val="010101"/>
          <w:sz w:val="28"/>
          <w:szCs w:val="28"/>
        </w:rPr>
        <w:br/>
        <w:t>б) не относится.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4. Какую форму и цвет имеет предписывающий дорожный знак "Объезд препятствия слева"?</w:t>
      </w:r>
      <w:r w:rsidRPr="00307A4C">
        <w:rPr>
          <w:color w:val="010101"/>
          <w:sz w:val="28"/>
          <w:szCs w:val="28"/>
        </w:rPr>
        <w:br/>
        <w:t>а) прямоугольник синего цвета;</w:t>
      </w:r>
      <w:r w:rsidRPr="00307A4C">
        <w:rPr>
          <w:color w:val="010101"/>
          <w:sz w:val="28"/>
          <w:szCs w:val="28"/>
        </w:rPr>
        <w:br/>
        <w:t>б) круг с красной каймой;</w:t>
      </w:r>
      <w:r w:rsidRPr="00307A4C">
        <w:rPr>
          <w:color w:val="010101"/>
          <w:sz w:val="28"/>
          <w:szCs w:val="28"/>
        </w:rPr>
        <w:br/>
        <w:t>в) круг синего цвета.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5. При отсутствии тротуаров, пешеходных дорожек и обочин в населенных пунктах пешеходы могут идти по проезжей части:</w:t>
      </w:r>
      <w:r w:rsidRPr="00307A4C">
        <w:rPr>
          <w:color w:val="010101"/>
          <w:sz w:val="28"/>
          <w:szCs w:val="28"/>
        </w:rPr>
        <w:br/>
        <w:t>а) в один ряд по краю;</w:t>
      </w:r>
      <w:r w:rsidRPr="00307A4C">
        <w:rPr>
          <w:color w:val="010101"/>
          <w:sz w:val="28"/>
          <w:szCs w:val="28"/>
        </w:rPr>
        <w:br/>
        <w:t>б) по два человека в ряд по краю;</w:t>
      </w:r>
      <w:r w:rsidRPr="00307A4C">
        <w:rPr>
          <w:color w:val="010101"/>
          <w:sz w:val="28"/>
          <w:szCs w:val="28"/>
        </w:rPr>
        <w:br/>
        <w:t>в) по желанию пешеходов.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6. Что должны по возможности предпринять пешеходы при движении в темное время суток и в условиях недостаточной видимости?</w:t>
      </w:r>
      <w:r w:rsidRPr="00307A4C">
        <w:rPr>
          <w:color w:val="010101"/>
          <w:sz w:val="28"/>
          <w:szCs w:val="28"/>
        </w:rPr>
        <w:br/>
        <w:t>а) идти, придерживаясь правой стороны, по ходу движения транспортных средств;</w:t>
      </w:r>
      <w:r w:rsidRPr="00307A4C">
        <w:rPr>
          <w:color w:val="010101"/>
          <w:sz w:val="28"/>
          <w:szCs w:val="28"/>
        </w:rPr>
        <w:br/>
        <w:t>б) надеть красную нарукавную повязку;</w:t>
      </w:r>
      <w:r w:rsidRPr="00307A4C">
        <w:rPr>
          <w:color w:val="010101"/>
          <w:sz w:val="28"/>
          <w:szCs w:val="28"/>
        </w:rPr>
        <w:br/>
        <w:t xml:space="preserve">в) надеть светлую одежду, и прикрепить к ней </w:t>
      </w:r>
      <w:proofErr w:type="spellStart"/>
      <w:r w:rsidRPr="00307A4C">
        <w:rPr>
          <w:color w:val="010101"/>
          <w:sz w:val="28"/>
          <w:szCs w:val="28"/>
        </w:rPr>
        <w:t>световозвращающий</w:t>
      </w:r>
      <w:proofErr w:type="spellEnd"/>
      <w:r w:rsidRPr="00307A4C">
        <w:rPr>
          <w:color w:val="010101"/>
          <w:sz w:val="28"/>
          <w:szCs w:val="28"/>
        </w:rPr>
        <w:t xml:space="preserve"> элемент.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7. Переходить дорогу с разделительной полосой и ограждением вне пешеходных переходов и перекрестков:</w:t>
      </w:r>
      <w:r w:rsidRPr="00307A4C">
        <w:rPr>
          <w:color w:val="010101"/>
          <w:sz w:val="28"/>
          <w:szCs w:val="28"/>
        </w:rPr>
        <w:br/>
        <w:t>а) разрешается;</w:t>
      </w:r>
      <w:r w:rsidRPr="00307A4C">
        <w:rPr>
          <w:color w:val="010101"/>
          <w:sz w:val="28"/>
          <w:szCs w:val="28"/>
        </w:rPr>
        <w:br/>
        <w:t>б) не разрешается</w:t>
      </w:r>
      <w:r w:rsidRPr="00307A4C">
        <w:rPr>
          <w:color w:val="010101"/>
          <w:sz w:val="28"/>
          <w:szCs w:val="28"/>
        </w:rPr>
        <w:br/>
        <w:t>в) разрешается только в светлое время суток.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8. При пересечении дороги пешеход вправе выходить на проезжую часть, если:</w:t>
      </w:r>
      <w:r w:rsidRPr="00307A4C">
        <w:rPr>
          <w:color w:val="010101"/>
          <w:sz w:val="28"/>
          <w:szCs w:val="28"/>
        </w:rPr>
        <w:br/>
        <w:t>а) он живет в данном квартале (микрорайоне);</w:t>
      </w:r>
      <w:r w:rsidRPr="00307A4C">
        <w:rPr>
          <w:color w:val="010101"/>
          <w:sz w:val="28"/>
          <w:szCs w:val="28"/>
        </w:rPr>
        <w:br/>
      </w:r>
      <w:proofErr w:type="gramStart"/>
      <w:r w:rsidRPr="00307A4C">
        <w:rPr>
          <w:color w:val="010101"/>
          <w:sz w:val="28"/>
          <w:szCs w:val="28"/>
        </w:rPr>
        <w:lastRenderedPageBreak/>
        <w:t xml:space="preserve">б) </w:t>
      </w:r>
      <w:proofErr w:type="gramEnd"/>
      <w:r w:rsidRPr="00307A4C">
        <w:rPr>
          <w:color w:val="010101"/>
          <w:sz w:val="28"/>
          <w:szCs w:val="28"/>
        </w:rPr>
        <w:t>он убедится, что водитель видит его и снижает скорость.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9. Выйдя на проезжую часть, пешеходы:</w:t>
      </w:r>
      <w:r w:rsidRPr="00307A4C">
        <w:rPr>
          <w:color w:val="010101"/>
          <w:sz w:val="28"/>
          <w:szCs w:val="28"/>
        </w:rPr>
        <w:br/>
        <w:t>а) могут задерживаться или останавливаться на время до 3-х минут;</w:t>
      </w:r>
      <w:r w:rsidRPr="00307A4C">
        <w:rPr>
          <w:color w:val="010101"/>
          <w:sz w:val="28"/>
          <w:szCs w:val="28"/>
        </w:rPr>
        <w:br/>
        <w:t>б) должны задерживаться или останавливаться;</w:t>
      </w:r>
      <w:r w:rsidRPr="00307A4C">
        <w:rPr>
          <w:color w:val="010101"/>
          <w:sz w:val="28"/>
          <w:szCs w:val="28"/>
        </w:rPr>
        <w:br/>
        <w:t>в) не должны задерживаться или останавливаться, если это не связано с обеспечением безопасности движения.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 xml:space="preserve">10. </w:t>
      </w:r>
      <w:proofErr w:type="gramStart"/>
      <w:r w:rsidRPr="00307A4C">
        <w:rPr>
          <w:color w:val="010101"/>
          <w:sz w:val="28"/>
          <w:szCs w:val="28"/>
        </w:rPr>
        <w:t>При приближении транспортных средств с включенными синим маячком и специальным звуковым сигналам пешеходы обязаны:</w:t>
      </w:r>
      <w:r w:rsidRPr="00307A4C">
        <w:rPr>
          <w:color w:val="010101"/>
          <w:sz w:val="28"/>
          <w:szCs w:val="28"/>
        </w:rPr>
        <w:br/>
        <w:t>а) переходить проезжую часть, так как им уступят дорогу;</w:t>
      </w:r>
      <w:r w:rsidRPr="00307A4C">
        <w:rPr>
          <w:color w:val="010101"/>
          <w:sz w:val="28"/>
          <w:szCs w:val="28"/>
        </w:rPr>
        <w:br/>
        <w:t>б) переходить проезжую часть группами из 5 человек;</w:t>
      </w:r>
      <w:r w:rsidRPr="00307A4C">
        <w:rPr>
          <w:color w:val="010101"/>
          <w:sz w:val="28"/>
          <w:szCs w:val="28"/>
        </w:rPr>
        <w:br/>
        <w:t>в) воздержаться от перехода проезжей части.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11.</w:t>
      </w:r>
      <w:proofErr w:type="gramEnd"/>
      <w:r w:rsidRPr="00307A4C">
        <w:rPr>
          <w:color w:val="010101"/>
          <w:sz w:val="28"/>
          <w:szCs w:val="28"/>
        </w:rPr>
        <w:t xml:space="preserve"> В каких местах пешеходу запрещено переходить через дорогу?</w:t>
      </w:r>
      <w:r w:rsidRPr="00307A4C">
        <w:rPr>
          <w:color w:val="010101"/>
          <w:sz w:val="28"/>
          <w:szCs w:val="28"/>
        </w:rPr>
        <w:br/>
        <w:t>а) на крутых поворотах;</w:t>
      </w:r>
      <w:r w:rsidRPr="00307A4C">
        <w:rPr>
          <w:color w:val="010101"/>
          <w:sz w:val="28"/>
          <w:szCs w:val="28"/>
        </w:rPr>
        <w:br/>
        <w:t>б) в местах, где дорога идет на подъем;</w:t>
      </w:r>
      <w:r w:rsidRPr="00307A4C">
        <w:rPr>
          <w:color w:val="010101"/>
          <w:sz w:val="28"/>
          <w:szCs w:val="28"/>
        </w:rPr>
        <w:br/>
        <w:t>в) около туннелей и мостов;</w:t>
      </w:r>
      <w:r w:rsidRPr="00307A4C">
        <w:rPr>
          <w:color w:val="010101"/>
          <w:sz w:val="28"/>
          <w:szCs w:val="28"/>
        </w:rPr>
        <w:br/>
        <w:t>г) в случае, когда ограничен обзор;</w:t>
      </w:r>
      <w:r w:rsidRPr="00307A4C">
        <w:rPr>
          <w:color w:val="010101"/>
          <w:sz w:val="28"/>
          <w:szCs w:val="28"/>
        </w:rPr>
        <w:br/>
        <w:t>д) во всех перечисленных случаях.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12. Что означает сочетание красного и желтого сигналов светофора:</w:t>
      </w:r>
      <w:r w:rsidRPr="00307A4C">
        <w:rPr>
          <w:color w:val="010101"/>
          <w:sz w:val="28"/>
          <w:szCs w:val="28"/>
        </w:rPr>
        <w:br/>
        <w:t>а) запрещает движение и информирует о предстоящем включении зеленого сигнала;</w:t>
      </w:r>
      <w:r w:rsidRPr="00307A4C">
        <w:rPr>
          <w:color w:val="010101"/>
          <w:sz w:val="28"/>
          <w:szCs w:val="28"/>
        </w:rPr>
        <w:br/>
        <w:t>б) разрешает движение.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13. Правая рука регулировщика вытянутая вперед пешеходам:</w:t>
      </w:r>
      <w:r w:rsidRPr="00307A4C">
        <w:rPr>
          <w:color w:val="010101"/>
          <w:sz w:val="28"/>
          <w:szCs w:val="28"/>
        </w:rPr>
        <w:br/>
        <w:t>а) запрещает переходить проезжую часть;</w:t>
      </w:r>
      <w:r w:rsidRPr="00307A4C">
        <w:rPr>
          <w:color w:val="010101"/>
          <w:sz w:val="28"/>
          <w:szCs w:val="28"/>
        </w:rPr>
        <w:br/>
        <w:t>б) разрешает переходить проезжую часть со стороны левого бока;</w:t>
      </w:r>
      <w:r w:rsidRPr="00307A4C">
        <w:rPr>
          <w:color w:val="010101"/>
          <w:sz w:val="28"/>
          <w:szCs w:val="28"/>
        </w:rPr>
        <w:br/>
        <w:t>в) разрешает переходить проезжую часть за спиной регулировщика.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14. В темное время суток и в пасмурную погоду скорость встречного автомобиля воспринимается:</w:t>
      </w:r>
      <w:r w:rsidRPr="00307A4C">
        <w:rPr>
          <w:color w:val="010101"/>
          <w:sz w:val="28"/>
          <w:szCs w:val="28"/>
        </w:rPr>
        <w:br/>
        <w:t>а) ниже, чем в действительности;</w:t>
      </w:r>
      <w:r w:rsidRPr="00307A4C">
        <w:rPr>
          <w:color w:val="010101"/>
          <w:sz w:val="28"/>
          <w:szCs w:val="28"/>
        </w:rPr>
        <w:br/>
        <w:t>б) выше, чем в действительности;</w:t>
      </w:r>
      <w:r w:rsidRPr="00307A4C">
        <w:rPr>
          <w:color w:val="010101"/>
          <w:sz w:val="28"/>
          <w:szCs w:val="28"/>
        </w:rPr>
        <w:br/>
        <w:t>в) истинные представления о скорости не изменяются.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15. Дорожный знак "Дети" означает:</w:t>
      </w:r>
      <w:r w:rsidRPr="00307A4C">
        <w:rPr>
          <w:color w:val="010101"/>
          <w:sz w:val="28"/>
          <w:szCs w:val="28"/>
        </w:rPr>
        <w:br/>
        <w:t>а) специальное оборудованное место для перехода через проезжую часть;</w:t>
      </w:r>
      <w:r w:rsidRPr="00307A4C">
        <w:rPr>
          <w:color w:val="010101"/>
          <w:sz w:val="28"/>
          <w:szCs w:val="28"/>
        </w:rPr>
        <w:br/>
        <w:t>б) участок дороги вблизи детского учреждения, на проезжей части которого возможно появление детей;</w:t>
      </w:r>
      <w:r w:rsidRPr="00307A4C">
        <w:rPr>
          <w:color w:val="010101"/>
          <w:sz w:val="28"/>
          <w:szCs w:val="28"/>
        </w:rPr>
        <w:br/>
        <w:t>в) организованную пешеходную зону.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 xml:space="preserve">16. </w:t>
      </w:r>
      <w:proofErr w:type="gramStart"/>
      <w:r w:rsidRPr="00307A4C">
        <w:rPr>
          <w:color w:val="010101"/>
          <w:sz w:val="28"/>
          <w:szCs w:val="28"/>
        </w:rPr>
        <w:t>При движении автомобиля по мокрой дороге тормозной путь:</w:t>
      </w:r>
      <w:r w:rsidRPr="00307A4C">
        <w:rPr>
          <w:color w:val="010101"/>
          <w:sz w:val="28"/>
          <w:szCs w:val="28"/>
        </w:rPr>
        <w:br/>
        <w:t>а) уменьшается;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lastRenderedPageBreak/>
        <w:t>б) остается без изменений;</w:t>
      </w:r>
      <w:r w:rsidRPr="00307A4C">
        <w:rPr>
          <w:color w:val="010101"/>
          <w:sz w:val="28"/>
          <w:szCs w:val="28"/>
        </w:rPr>
        <w:br/>
        <w:t>) увеличивается.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17.</w:t>
      </w:r>
      <w:proofErr w:type="gramEnd"/>
      <w:r w:rsidRPr="00307A4C">
        <w:rPr>
          <w:color w:val="010101"/>
          <w:sz w:val="28"/>
          <w:szCs w:val="28"/>
        </w:rPr>
        <w:t xml:space="preserve"> Что называется "тормозным путем автомобиля"?</w:t>
      </w:r>
      <w:r w:rsidRPr="00307A4C">
        <w:rPr>
          <w:color w:val="010101"/>
          <w:sz w:val="28"/>
          <w:szCs w:val="28"/>
        </w:rPr>
        <w:br/>
        <w:t>а) расстояние, пройденное автомобилем с момента обнаружения водителем опасности до полной остановки;</w:t>
      </w:r>
      <w:r w:rsidRPr="00307A4C">
        <w:rPr>
          <w:color w:val="010101"/>
          <w:sz w:val="28"/>
          <w:szCs w:val="28"/>
        </w:rPr>
        <w:br/>
        <w:t>б) расстояние, пройденное автомобилем с момента нажатия водителем педали тормоза до полной остановки;</w:t>
      </w:r>
      <w:r w:rsidRPr="00307A4C">
        <w:rPr>
          <w:color w:val="010101"/>
          <w:sz w:val="28"/>
          <w:szCs w:val="28"/>
        </w:rPr>
        <w:br/>
        <w:t>в) тормозной след от шин автомобиля.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18. Назовите элементы дороги.</w:t>
      </w:r>
    </w:p>
    <w:p w:rsidR="00307A4C" w:rsidRPr="00307A4C" w:rsidRDefault="00307A4C" w:rsidP="00307A4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07A4C">
        <w:rPr>
          <w:color w:val="010101"/>
          <w:sz w:val="28"/>
          <w:szCs w:val="28"/>
        </w:rPr>
        <w:t>а) проезжая часть, пешеходная дорожка;</w:t>
      </w:r>
      <w:r w:rsidRPr="00307A4C">
        <w:rPr>
          <w:color w:val="010101"/>
          <w:sz w:val="28"/>
          <w:szCs w:val="28"/>
        </w:rPr>
        <w:br/>
        <w:t>б) проезжая часть, обочина, кювет;</w:t>
      </w:r>
      <w:r w:rsidRPr="00307A4C">
        <w:rPr>
          <w:color w:val="010101"/>
          <w:sz w:val="28"/>
          <w:szCs w:val="28"/>
        </w:rPr>
        <w:br/>
        <w:t>в) проезжая часть и бордюр.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19. Как должен следовать пешеход, ведущий велосипед?</w:t>
      </w:r>
      <w:r w:rsidRPr="00307A4C">
        <w:rPr>
          <w:color w:val="010101"/>
          <w:sz w:val="28"/>
          <w:szCs w:val="28"/>
        </w:rPr>
        <w:br/>
        <w:t>а) по ходу движения;</w:t>
      </w:r>
      <w:r w:rsidRPr="00307A4C">
        <w:rPr>
          <w:color w:val="010101"/>
          <w:sz w:val="28"/>
          <w:szCs w:val="28"/>
        </w:rPr>
        <w:br/>
        <w:t>б) на встречу движения придерживаясь левой стороны.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 xml:space="preserve">20. Травма головы опасна и нужно, вызвать </w:t>
      </w:r>
      <w:proofErr w:type="gramStart"/>
      <w:r w:rsidRPr="00307A4C">
        <w:rPr>
          <w:color w:val="010101"/>
          <w:sz w:val="28"/>
          <w:szCs w:val="28"/>
        </w:rPr>
        <w:t>врача</w:t>
      </w:r>
      <w:proofErr w:type="gramEnd"/>
      <w:r w:rsidRPr="00307A4C">
        <w:rPr>
          <w:color w:val="010101"/>
          <w:sz w:val="28"/>
          <w:szCs w:val="28"/>
        </w:rPr>
        <w:t xml:space="preserve"> если ребенок:</w:t>
      </w:r>
      <w:r w:rsidRPr="00307A4C">
        <w:rPr>
          <w:color w:val="010101"/>
          <w:sz w:val="28"/>
          <w:szCs w:val="28"/>
        </w:rPr>
        <w:br/>
        <w:t>а) потерял сознание;</w:t>
      </w:r>
      <w:r w:rsidRPr="00307A4C">
        <w:rPr>
          <w:color w:val="010101"/>
          <w:sz w:val="28"/>
          <w:szCs w:val="28"/>
        </w:rPr>
        <w:br/>
        <w:t>б) крайне возбужден и активен;</w:t>
      </w:r>
      <w:r w:rsidRPr="00307A4C">
        <w:rPr>
          <w:color w:val="010101"/>
          <w:sz w:val="28"/>
          <w:szCs w:val="28"/>
        </w:rPr>
        <w:br/>
        <w:t>в) во всех случаях.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Правильные ответы: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1-6; 2-а; 3-б; 4-в; 5-а; 6-в; 7-6; 8-б; 9-в; 10-в; 11-д;</w:t>
      </w:r>
      <w:r w:rsidRPr="00307A4C">
        <w:rPr>
          <w:color w:val="010101"/>
          <w:sz w:val="28"/>
          <w:szCs w:val="28"/>
        </w:rPr>
        <w:br/>
      </w:r>
      <w:r w:rsidRPr="00307A4C">
        <w:rPr>
          <w:color w:val="010101"/>
          <w:sz w:val="28"/>
          <w:szCs w:val="28"/>
        </w:rPr>
        <w:br/>
        <w:t>12-а; 13-в; 14-а; 15-6; 16-в; 17-6; 18-б; 19-а; 20-в.</w:t>
      </w:r>
    </w:p>
    <w:p w:rsidR="00307A4C" w:rsidRPr="00307A4C" w:rsidRDefault="00307A4C" w:rsidP="00307A4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307A4C">
        <w:rPr>
          <w:color w:val="010101"/>
          <w:sz w:val="28"/>
          <w:szCs w:val="28"/>
        </w:rPr>
        <w:t>Адрес публикации: </w:t>
      </w:r>
      <w:hyperlink r:id="rId5" w:tooltip="Скачать методичку" w:history="1">
        <w:r w:rsidRPr="00307A4C">
          <w:rPr>
            <w:rStyle w:val="a4"/>
            <w:color w:val="0099D7"/>
            <w:sz w:val="28"/>
            <w:szCs w:val="28"/>
          </w:rPr>
          <w:t>https://www.prodlenka.org/metodicheskie-razrabotki/73774-testy-pdd-9-klass</w:t>
        </w:r>
      </w:hyperlink>
    </w:p>
    <w:p w:rsidR="005511BA" w:rsidRDefault="005511BA"/>
    <w:sectPr w:rsidR="0055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6B"/>
    <w:rsid w:val="002A0A6B"/>
    <w:rsid w:val="00307A4C"/>
    <w:rsid w:val="005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40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2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dlenka.org/metodicheskie-razrabotki/73774-testy-pdd-9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KOIBAEV</dc:creator>
  <cp:keywords/>
  <dc:description/>
  <cp:lastModifiedBy>KOIBAEV</cp:lastModifiedBy>
  <cp:revision>3</cp:revision>
  <dcterms:created xsi:type="dcterms:W3CDTF">2022-04-28T07:59:00Z</dcterms:created>
  <dcterms:modified xsi:type="dcterms:W3CDTF">2022-04-28T08:00:00Z</dcterms:modified>
</cp:coreProperties>
</file>